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contextualSpacing w:val="0"/>
        <w:rPr>
          <w:rFonts w:ascii="Oswald" w:cs="Oswald" w:eastAsia="Oswald" w:hAnsi="Oswald"/>
          <w:color w:val="666666"/>
          <w:sz w:val="36"/>
          <w:szCs w:val="36"/>
        </w:rPr>
      </w:pPr>
      <w:bookmarkStart w:colFirst="0" w:colLast="0" w:name="_lfnnqlbxlyqh" w:id="0"/>
      <w:bookmarkEnd w:id="0"/>
      <w:r w:rsidDel="00000000" w:rsidR="00000000" w:rsidRPr="00000000">
        <w:rPr>
          <w:color w:val="666666"/>
          <w:sz w:val="36"/>
          <w:szCs w:val="36"/>
          <w:rtl w:val="0"/>
        </w:rPr>
        <w:t xml:space="preserve">Richard W. Rozensky, DDS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right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9" name="image19.png"/>
            <a:graphic>
              <a:graphicData uri="http://schemas.openxmlformats.org/drawingml/2006/picture">
                <pic:pic>
                  <pic:nvPicPr>
                    <pic:cNvPr descr="horizontal line"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8792 SE 165th Mulberry Lane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right"/>
        <w:rPr>
          <w:rFonts w:ascii="Roboto Condensed" w:cs="Roboto Condensed" w:eastAsia="Roboto Condensed" w:hAnsi="Roboto Condensed"/>
          <w:color w:val="666666"/>
          <w:sz w:val="20"/>
          <w:szCs w:val="20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The Villages, FL 32162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contextualSpacing w:val="0"/>
        <w:jc w:val="right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Tel: </w:t>
      </w:r>
      <w:r w:rsidDel="00000000" w:rsidR="00000000" w:rsidRPr="00000000">
        <w:rPr>
          <w:rFonts w:ascii="Roboto Condensed" w:cs="Roboto Condensed" w:eastAsia="Roboto Condensed" w:hAnsi="Roboto Condensed"/>
          <w:color w:val="666666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352</w:t>
      </w:r>
      <w:r w:rsidDel="00000000" w:rsidR="00000000" w:rsidRPr="00000000">
        <w:rPr>
          <w:rFonts w:ascii="Roboto Condensed" w:cs="Roboto Condensed" w:eastAsia="Roboto Condensed" w:hAnsi="Roboto Condensed"/>
          <w:color w:val="666666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 753-0784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contextualSpacing w:val="0"/>
        <w:jc w:val="right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Fax: (352)753-0796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contextualSpacing w:val="0"/>
        <w:jc w:val="right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666666"/>
          <w:rtl w:val="0"/>
        </w:rPr>
        <w:t xml:space="preserve">info@villagesleepdentistry.com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contextualSpacing w:val="0"/>
        <w:jc w:val="right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contextualSpacing w:val="0"/>
        <w:jc w:val="right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432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   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432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    DATE: 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609850" cy="1919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33425" y="1152525"/>
                          <a:ext cx="25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09850" cy="19190"/>
                <wp:effectExtent b="0" l="0" r="0" t="0"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91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432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NAME: 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606129" cy="21718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52450" y="2686050"/>
                          <a:ext cx="2267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06129" cy="21718"/>
                <wp:effectExtent b="0" l="0" r="0" t="0"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6129" cy="217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0" w:firstLine="0"/>
        <w:contextualSpacing w:val="0"/>
        <w:jc w:val="left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DOB:    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609850" cy="1919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33425" y="1152525"/>
                          <a:ext cx="25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09850" cy="19190"/>
                <wp:effectExtent b="0" l="0" r="0" t="0"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91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ADDRESS: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505075" cy="1949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350" y="2438400"/>
                          <a:ext cx="24288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505075" cy="19495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94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b w:val="1"/>
          <w:color w:val="434343"/>
          <w:rtl w:val="0"/>
        </w:rPr>
        <w:t xml:space="preserve">Rx: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Oral Appliance for Obstructive Sleep Apnea Syndrome </w:t>
      </w:r>
    </w:p>
    <w:p w:rsidR="00000000" w:rsidDel="00000000" w:rsidP="00000000" w:rsidRDefault="00000000" w:rsidRPr="00000000" w14:paraId="00000012">
      <w:pPr>
        <w:ind w:left="0" w:firstLine="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DEA Reg No.  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610743" cy="19197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33425" y="1152525"/>
                          <a:ext cx="25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10743" cy="19197"/>
                <wp:effectExtent b="0" l="0" r="0" t="0"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0743" cy="191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ind w:left="0" w:firstLine="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NPI No. </w:t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895600" cy="21291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33425" y="1152525"/>
                          <a:ext cx="25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895600" cy="21291"/>
                <wp:effectExtent b="0" l="0" r="0" t="0"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212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                                                                        </w:t>
      </w:r>
    </w:p>
    <w:p w:rsidR="00000000" w:rsidDel="00000000" w:rsidP="00000000" w:rsidRDefault="00000000" w:rsidRPr="00000000" w14:paraId="00000015">
      <w:pPr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left="2880" w:firstLine="72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   </w:t>
        <w:tab/>
        <w:tab/>
      </w:r>
      <w:r w:rsidDel="00000000" w:rsidR="00000000" w:rsidRPr="00000000">
        <w:rPr>
          <w:rFonts w:ascii="Roboto Condensed" w:cs="Roboto Condensed" w:eastAsia="Roboto Condensed" w:hAnsi="Roboto Condensed"/>
          <w:color w:val="434343"/>
        </w:rPr>
        <mc:AlternateContent>
          <mc:Choice Requires="wpg">
            <w:drawing>
              <wp:inline distB="114300" distT="114300" distL="114300" distR="114300">
                <wp:extent cx="2609850" cy="1919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733425" y="1152525"/>
                          <a:ext cx="25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34343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609850" cy="19190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91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4320" w:firstLine="0"/>
        <w:contextualSpacing w:val="0"/>
        <w:rPr>
          <w:rFonts w:ascii="Roboto Condensed" w:cs="Roboto Condensed" w:eastAsia="Roboto Condensed" w:hAnsi="Roboto Condensed"/>
          <w:color w:val="434343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434343"/>
          <w:rtl w:val="0"/>
        </w:rPr>
        <w:t xml:space="preserve">                  Signature</w:t>
      </w:r>
    </w:p>
    <w:p w:rsidR="00000000" w:rsidDel="00000000" w:rsidP="00000000" w:rsidRDefault="00000000" w:rsidRPr="00000000" w14:paraId="00000018">
      <w:pPr>
        <w:ind w:left="4320" w:firstLine="0"/>
        <w:contextualSpacing w:val="0"/>
        <w:rPr>
          <w:rFonts w:ascii="Roboto Condensed" w:cs="Roboto Condensed" w:eastAsia="Roboto Condensed" w:hAnsi="Roboto Condensed"/>
          <w:color w:val="000000"/>
        </w:rPr>
      </w:pPr>
      <w:r w:rsidDel="00000000" w:rsidR="00000000" w:rsidRPr="00000000">
        <w:rPr>
          <w:rFonts w:ascii="Roboto Condensed" w:cs="Roboto Condensed" w:eastAsia="Roboto Condensed" w:hAnsi="Roboto Condensed"/>
          <w:color w:val="000000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5840" w:w="12240"/>
      <w:pgMar w:bottom="720" w:top="72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line="276" w:lineRule="auto"/>
      <w:ind w:left="0" w:firstLine="0"/>
      <w:contextualSpacing w:val="0"/>
      <w:rPr/>
    </w:pPr>
    <w:r w:rsidDel="00000000" w:rsidR="00000000" w:rsidRPr="00000000">
      <w:rPr>
        <w:rFonts w:ascii="Roboto Condensed" w:cs="Roboto Condensed" w:eastAsia="Roboto Condensed" w:hAnsi="Roboto Condensed"/>
        <w:color w:val="666666"/>
        <w:rtl w:val="0"/>
      </w:rPr>
      <w:tab/>
      <w:tab/>
      <w:tab/>
      <w:tab/>
      <w:t xml:space="preserve">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line="276" w:lineRule="auto"/>
      <w:ind w:left="0" w:firstLine="0"/>
      <w:contextualSpacing w:val="0"/>
      <w:jc w:val="center"/>
      <w:rPr/>
    </w:pPr>
    <w:r w:rsidDel="00000000" w:rsidR="00000000" w:rsidRPr="00000000">
      <w:rPr>
        <w:rFonts w:ascii="Roboto Condensed" w:cs="Roboto Condensed" w:eastAsia="Roboto Condensed" w:hAnsi="Roboto Condensed"/>
        <w:color w:val="666666"/>
      </w:rPr>
      <w:drawing>
        <wp:inline distB="114300" distT="114300" distL="114300" distR="114300">
          <wp:extent cx="1233488" cy="1454883"/>
          <wp:effectExtent b="0" l="0" r="0" t="0"/>
          <wp:docPr id="8" name="image18.jpg"/>
          <a:graphic>
            <a:graphicData uri="http://schemas.openxmlformats.org/drawingml/2006/picture">
              <pic:pic>
                <pic:nvPicPr>
                  <pic:cNvPr id="0" name="image1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14548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 Condensed" w:cs="Roboto Condensed" w:eastAsia="Roboto Condensed" w:hAnsi="Roboto Condensed"/>
        <w:color w:val="666666"/>
        <w:rtl w:val="0"/>
      </w:rPr>
      <w:tab/>
      <w:tab/>
      <w:tab/>
      <w:tab/>
      <w:tab/>
      <w:t xml:space="preserve">               </w:t>
      <w:tab/>
      <w:tab/>
      <w:tab/>
    </w:r>
    <w:r w:rsidDel="00000000" w:rsidR="00000000" w:rsidRPr="00000000">
      <w:rPr>
        <w:rFonts w:ascii="Roboto Condensed" w:cs="Roboto Condensed" w:eastAsia="Roboto Condensed" w:hAnsi="Roboto Condensed"/>
        <w:color w:val="666666"/>
      </w:rPr>
      <w:drawing>
        <wp:inline distB="114300" distT="114300" distL="114300" distR="114300">
          <wp:extent cx="1094470" cy="1131888"/>
          <wp:effectExtent b="0" l="0" r="0" t="0"/>
          <wp:docPr id="10" name="image20.jpg"/>
          <a:graphic>
            <a:graphicData uri="http://schemas.openxmlformats.org/drawingml/2006/picture">
              <pic:pic>
                <pic:nvPicPr>
                  <pic:cNvPr id="0" name="image20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4470" cy="1131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8.jpg"/><Relationship Id="rId2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